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BCC4" w14:textId="3AE79E16" w:rsidR="005C62C7" w:rsidRDefault="005C62C7" w:rsidP="00003D65">
      <w:pPr>
        <w:jc w:val="center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>ESERCITAZIONE INDIVIDUALE</w:t>
      </w:r>
    </w:p>
    <w:p w14:paraId="62A89379" w14:textId="6F121BC6" w:rsidR="00862348" w:rsidRPr="00862348" w:rsidRDefault="00862348" w:rsidP="00003D65">
      <w:pPr>
        <w:jc w:val="center"/>
        <w:rPr>
          <w:rFonts w:ascii="Bookman Old Style" w:hAnsi="Bookman Old Style"/>
          <w:i/>
          <w:iCs/>
          <w:sz w:val="24"/>
          <w:szCs w:val="24"/>
        </w:rPr>
      </w:pPr>
      <w:r w:rsidRPr="00862348">
        <w:rPr>
          <w:rFonts w:ascii="Bookman Old Style" w:hAnsi="Bookman Old Style"/>
          <w:i/>
          <w:iCs/>
          <w:sz w:val="24"/>
          <w:szCs w:val="24"/>
        </w:rPr>
        <w:t>Apprendiamo un nuovo brano!</w:t>
      </w:r>
    </w:p>
    <w:p w14:paraId="6F7294B7" w14:textId="77777777" w:rsidR="00046223" w:rsidRDefault="00046223" w:rsidP="00F04B83">
      <w:pPr>
        <w:jc w:val="both"/>
        <w:rPr>
          <w:rFonts w:ascii="Bookman Old Style" w:hAnsi="Bookman Old Style"/>
          <w:sz w:val="24"/>
          <w:szCs w:val="24"/>
        </w:rPr>
      </w:pPr>
    </w:p>
    <w:p w14:paraId="78670407" w14:textId="665F04C7" w:rsidR="00EB35CC" w:rsidRPr="00862348" w:rsidRDefault="00EB35CC" w:rsidP="00F04B83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862348">
        <w:rPr>
          <w:rFonts w:ascii="Bookman Old Style" w:hAnsi="Bookman Old Style"/>
          <w:i/>
          <w:iCs/>
          <w:sz w:val="24"/>
          <w:szCs w:val="24"/>
        </w:rPr>
        <w:t xml:space="preserve">Attività di fase </w:t>
      </w:r>
      <w:r w:rsidR="00862348">
        <w:rPr>
          <w:rFonts w:ascii="Bookman Old Style" w:hAnsi="Bookman Old Style"/>
          <w:i/>
          <w:iCs/>
          <w:sz w:val="24"/>
          <w:szCs w:val="24"/>
        </w:rPr>
        <w:t>2.1</w:t>
      </w:r>
    </w:p>
    <w:p w14:paraId="28B05E44" w14:textId="6C2B4809" w:rsidR="002619F4" w:rsidRDefault="00F04B83" w:rsidP="0066430D">
      <w:pPr>
        <w:pStyle w:val="Paragrafoelenco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66430D">
        <w:rPr>
          <w:rFonts w:ascii="Bookman Old Style" w:hAnsi="Bookman Old Style"/>
          <w:sz w:val="24"/>
          <w:szCs w:val="24"/>
        </w:rPr>
        <w:t>Nuovo a</w:t>
      </w:r>
      <w:r w:rsidR="00EB35CC" w:rsidRPr="0066430D">
        <w:rPr>
          <w:rFonts w:ascii="Bookman Old Style" w:hAnsi="Bookman Old Style"/>
          <w:sz w:val="24"/>
          <w:szCs w:val="24"/>
        </w:rPr>
        <w:t>scolto del brano da studiare</w:t>
      </w:r>
      <w:r w:rsidRPr="0066430D">
        <w:rPr>
          <w:rFonts w:ascii="Bookman Old Style" w:hAnsi="Bookman Old Style"/>
          <w:sz w:val="24"/>
          <w:szCs w:val="24"/>
        </w:rPr>
        <w:t xml:space="preserve"> in lezione individuale: </w:t>
      </w:r>
      <w:r w:rsidR="00EB35CC" w:rsidRPr="0066430D">
        <w:rPr>
          <w:rFonts w:ascii="Bookman Old Style" w:hAnsi="Bookman Old Style"/>
          <w:sz w:val="24"/>
          <w:szCs w:val="24"/>
        </w:rPr>
        <w:t>associare liberamente le prime parole che vengono in mente , anche scelte a caso, senza apparente connessione con la realtà o tra di loro</w:t>
      </w:r>
      <w:r w:rsidR="000A7034" w:rsidRPr="0066430D">
        <w:rPr>
          <w:rFonts w:ascii="Bookman Old Style" w:hAnsi="Bookman Old Style"/>
          <w:sz w:val="24"/>
          <w:szCs w:val="24"/>
        </w:rPr>
        <w:t>.</w:t>
      </w:r>
      <w:r w:rsidR="002619F4" w:rsidRPr="0066430D">
        <w:rPr>
          <w:rFonts w:ascii="Bookman Old Style" w:hAnsi="Bookman Old Style"/>
          <w:sz w:val="24"/>
          <w:szCs w:val="24"/>
        </w:rPr>
        <w:t xml:space="preserve"> Le parole verranno messe poi a confronto con quelle scritte  durante la lezione di ascolto collettiva.</w:t>
      </w:r>
    </w:p>
    <w:p w14:paraId="623D44B9" w14:textId="77777777" w:rsidR="0066430D" w:rsidRPr="0066430D" w:rsidRDefault="0066430D" w:rsidP="0066430D">
      <w:pPr>
        <w:jc w:val="both"/>
        <w:rPr>
          <w:rFonts w:ascii="Bookman Old Style" w:hAnsi="Bookman Old Style"/>
          <w:sz w:val="24"/>
          <w:szCs w:val="24"/>
        </w:rPr>
      </w:pPr>
      <w:r w:rsidRPr="0066430D">
        <w:rPr>
          <w:rFonts w:ascii="Bookman Old Style" w:hAnsi="Bookman Old Style"/>
          <w:i/>
          <w:iCs/>
          <w:sz w:val="24"/>
          <w:szCs w:val="24"/>
        </w:rPr>
        <w:t>Obiettivo</w:t>
      </w:r>
      <w:r w:rsidRPr="0066430D">
        <w:rPr>
          <w:rFonts w:ascii="Bookman Old Style" w:hAnsi="Bookman Old Style"/>
          <w:sz w:val="24"/>
          <w:szCs w:val="24"/>
        </w:rPr>
        <w:t>: percezione categoriale per identificare macrostrutture.</w:t>
      </w:r>
    </w:p>
    <w:p w14:paraId="72F1BF40" w14:textId="3475E1AB" w:rsidR="00234FEB" w:rsidRPr="00F04B83" w:rsidRDefault="0066430D" w:rsidP="00F04B83">
      <w:pPr>
        <w:jc w:val="both"/>
        <w:rPr>
          <w:rFonts w:ascii="Bookman Old Style" w:hAnsi="Bookman Old Style"/>
          <w:sz w:val="24"/>
          <w:szCs w:val="24"/>
        </w:rPr>
      </w:pPr>
      <w:r w:rsidRPr="0066430D">
        <w:rPr>
          <w:rFonts w:ascii="Bookman Old Style" w:hAnsi="Bookman Old Style"/>
          <w:i/>
          <w:iCs/>
          <w:sz w:val="24"/>
          <w:szCs w:val="24"/>
        </w:rPr>
        <w:t>Riflessione guidata dialogata</w:t>
      </w:r>
      <w:r>
        <w:rPr>
          <w:rFonts w:ascii="Bookman Old Style" w:hAnsi="Bookman Old Style"/>
          <w:sz w:val="24"/>
          <w:szCs w:val="24"/>
        </w:rPr>
        <w:t xml:space="preserve">: </w:t>
      </w:r>
      <w:bookmarkStart w:id="0" w:name="_Hlk68536580"/>
      <w:r>
        <w:rPr>
          <w:rFonts w:ascii="Bookman Old Style" w:hAnsi="Bookman Old Style"/>
          <w:sz w:val="24"/>
          <w:szCs w:val="24"/>
        </w:rPr>
        <w:t>q</w:t>
      </w:r>
      <w:r w:rsidR="00234FEB" w:rsidRPr="00F04B83">
        <w:rPr>
          <w:rFonts w:ascii="Bookman Old Style" w:hAnsi="Bookman Old Style"/>
          <w:sz w:val="24"/>
          <w:szCs w:val="24"/>
        </w:rPr>
        <w:t>uali sono gli aspetti della musica che ti hanno colpito?</w:t>
      </w:r>
    </w:p>
    <w:p w14:paraId="37DC51A0" w14:textId="77777777" w:rsidR="00862348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 xml:space="preserve">La melodia si trova in quale mano? A destra o a sinistra? Sapresti riprodurla con la voce? </w:t>
      </w:r>
      <w:bookmarkEnd w:id="0"/>
      <w:r w:rsidR="00862348">
        <w:rPr>
          <w:rFonts w:ascii="Bookman Old Style" w:hAnsi="Bookman Old Style"/>
          <w:sz w:val="24"/>
          <w:szCs w:val="24"/>
        </w:rPr>
        <w:t xml:space="preserve"> </w:t>
      </w:r>
      <w:r w:rsidRPr="00F04B83">
        <w:rPr>
          <w:rFonts w:ascii="Bookman Old Style" w:hAnsi="Bookman Old Style"/>
          <w:sz w:val="24"/>
          <w:szCs w:val="24"/>
        </w:rPr>
        <w:t xml:space="preserve">Come è il ritmo? </w:t>
      </w:r>
      <w:r w:rsidR="0066430D">
        <w:rPr>
          <w:rFonts w:ascii="Bookman Old Style" w:hAnsi="Bookman Old Style"/>
          <w:sz w:val="24"/>
          <w:szCs w:val="24"/>
        </w:rPr>
        <w:t>c</w:t>
      </w:r>
      <w:r w:rsidRPr="00F04B83">
        <w:rPr>
          <w:rFonts w:ascii="Bookman Old Style" w:hAnsi="Bookman Old Style"/>
          <w:sz w:val="24"/>
          <w:szCs w:val="24"/>
        </w:rPr>
        <w:t>ostante, veloce, lento</w:t>
      </w:r>
      <w:r w:rsidR="0066430D">
        <w:rPr>
          <w:rFonts w:ascii="Bookman Old Style" w:hAnsi="Bookman Old Style"/>
          <w:sz w:val="24"/>
          <w:szCs w:val="24"/>
        </w:rPr>
        <w:t>, discontinuo, etcc..</w:t>
      </w:r>
      <w:r w:rsidRPr="00F04B83">
        <w:rPr>
          <w:rFonts w:ascii="Bookman Old Style" w:hAnsi="Bookman Old Style"/>
          <w:sz w:val="24"/>
          <w:szCs w:val="24"/>
        </w:rPr>
        <w:t xml:space="preserve"> </w:t>
      </w:r>
    </w:p>
    <w:p w14:paraId="16780D0A" w14:textId="119C6506" w:rsidR="00234FEB" w:rsidRPr="00F04B83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 xml:space="preserve">Come è l’articolazione della frase? ( staccata, legata, legata a gruppi, frammentaria). </w:t>
      </w:r>
    </w:p>
    <w:p w14:paraId="6070728A" w14:textId="78892134" w:rsidR="00234FEB" w:rsidRPr="00F04B83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>Racconta cosa hai sentito</w:t>
      </w:r>
      <w:r w:rsidR="00862348">
        <w:rPr>
          <w:rFonts w:ascii="Bookman Old Style" w:hAnsi="Bookman Old Style"/>
          <w:sz w:val="24"/>
          <w:szCs w:val="24"/>
        </w:rPr>
        <w:t>/percepito</w:t>
      </w:r>
      <w:r w:rsidR="00992554" w:rsidRPr="00F04B83">
        <w:rPr>
          <w:rFonts w:ascii="Bookman Old Style" w:hAnsi="Bookman Old Style"/>
          <w:sz w:val="24"/>
          <w:szCs w:val="24"/>
        </w:rPr>
        <w:t xml:space="preserve"> ( verbalizzazione del contenuto,</w:t>
      </w:r>
      <w:r w:rsidR="0066430D">
        <w:rPr>
          <w:rFonts w:ascii="Bookman Old Style" w:hAnsi="Bookman Old Style"/>
          <w:sz w:val="24"/>
          <w:szCs w:val="24"/>
        </w:rPr>
        <w:t xml:space="preserve"> </w:t>
      </w:r>
      <w:r w:rsidR="00992554" w:rsidRPr="00F04B83">
        <w:rPr>
          <w:rFonts w:ascii="Bookman Old Style" w:hAnsi="Bookman Old Style"/>
          <w:sz w:val="24"/>
          <w:szCs w:val="24"/>
        </w:rPr>
        <w:t>del  cosa succede in quanto ascoltato).</w:t>
      </w:r>
    </w:p>
    <w:p w14:paraId="244A03D3" w14:textId="7BF9C891" w:rsidR="00234FEB" w:rsidRPr="00F04B83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 w:rsidRPr="00003D65">
        <w:rPr>
          <w:rFonts w:ascii="Bookman Old Style" w:hAnsi="Bookman Old Style"/>
          <w:i/>
          <w:iCs/>
          <w:sz w:val="24"/>
          <w:szCs w:val="24"/>
        </w:rPr>
        <w:t xml:space="preserve">Gli </w:t>
      </w:r>
      <w:r w:rsidR="00992554" w:rsidRPr="00003D65">
        <w:rPr>
          <w:rFonts w:ascii="Bookman Old Style" w:hAnsi="Bookman Old Style"/>
          <w:i/>
          <w:iCs/>
          <w:sz w:val="24"/>
          <w:szCs w:val="24"/>
        </w:rPr>
        <w:t>indizi sonori che convalidano la storia</w:t>
      </w:r>
      <w:r>
        <w:rPr>
          <w:rFonts w:ascii="Bookman Old Style" w:hAnsi="Bookman Old Style"/>
          <w:sz w:val="24"/>
          <w:szCs w:val="24"/>
        </w:rPr>
        <w:t>: c</w:t>
      </w:r>
      <w:r w:rsidR="000A7034" w:rsidRPr="00F04B83">
        <w:rPr>
          <w:rFonts w:ascii="Bookman Old Style" w:hAnsi="Bookman Old Style"/>
          <w:sz w:val="24"/>
          <w:szCs w:val="24"/>
        </w:rPr>
        <w:t>erchiamo le connessioni</w:t>
      </w:r>
      <w:r w:rsidR="00234FEB" w:rsidRPr="00F04B83">
        <w:rPr>
          <w:rFonts w:ascii="Bookman Old Style" w:hAnsi="Bookman Old Style"/>
          <w:sz w:val="24"/>
          <w:szCs w:val="24"/>
        </w:rPr>
        <w:t xml:space="preserve"> con le nostre parole</w:t>
      </w:r>
      <w:r w:rsidR="000A7034" w:rsidRPr="00F04B83">
        <w:rPr>
          <w:rFonts w:ascii="Bookman Old Style" w:hAnsi="Bookman Old Style"/>
          <w:sz w:val="24"/>
          <w:szCs w:val="24"/>
        </w:rPr>
        <w:t xml:space="preserve">: da </w:t>
      </w:r>
      <w:r w:rsidR="00862348">
        <w:rPr>
          <w:rFonts w:ascii="Bookman Old Style" w:hAnsi="Bookman Old Style"/>
          <w:sz w:val="24"/>
          <w:szCs w:val="24"/>
        </w:rPr>
        <w:t>quali elementi musicali è scaturita</w:t>
      </w:r>
      <w:r w:rsidR="000A7034" w:rsidRPr="00F04B83">
        <w:rPr>
          <w:rFonts w:ascii="Bookman Old Style" w:hAnsi="Bookman Old Style"/>
          <w:sz w:val="24"/>
          <w:szCs w:val="24"/>
        </w:rPr>
        <w:t xml:space="preserve"> la prima</w:t>
      </w:r>
      <w:r w:rsidR="00862348">
        <w:rPr>
          <w:rFonts w:ascii="Bookman Old Style" w:hAnsi="Bookman Old Style"/>
          <w:sz w:val="24"/>
          <w:szCs w:val="24"/>
        </w:rPr>
        <w:t xml:space="preserve"> parola</w:t>
      </w:r>
      <w:r w:rsidR="000A7034" w:rsidRPr="00F04B83">
        <w:rPr>
          <w:rFonts w:ascii="Bookman Old Style" w:hAnsi="Bookman Old Style"/>
          <w:sz w:val="24"/>
          <w:szCs w:val="24"/>
        </w:rPr>
        <w:t xml:space="preserve">? </w:t>
      </w:r>
      <w:r w:rsidR="00862348">
        <w:rPr>
          <w:rFonts w:ascii="Bookman Old Style" w:hAnsi="Bookman Old Style"/>
          <w:sz w:val="24"/>
          <w:szCs w:val="24"/>
        </w:rPr>
        <w:t xml:space="preserve">Cosa ha fatto scaturire </w:t>
      </w:r>
      <w:r w:rsidR="000A7034" w:rsidRPr="00F04B83">
        <w:rPr>
          <w:rFonts w:ascii="Bookman Old Style" w:hAnsi="Bookman Old Style"/>
          <w:sz w:val="24"/>
          <w:szCs w:val="24"/>
        </w:rPr>
        <w:t xml:space="preserve"> la seconda</w:t>
      </w:r>
      <w:r w:rsidR="00862348">
        <w:rPr>
          <w:rFonts w:ascii="Bookman Old Style" w:hAnsi="Bookman Old Style"/>
          <w:sz w:val="24"/>
          <w:szCs w:val="24"/>
        </w:rPr>
        <w:t xml:space="preserve"> parola? </w:t>
      </w:r>
      <w:r w:rsidR="000A7034" w:rsidRPr="00F04B83">
        <w:rPr>
          <w:rFonts w:ascii="Bookman Old Style" w:hAnsi="Bookman Old Style"/>
          <w:sz w:val="24"/>
          <w:szCs w:val="24"/>
        </w:rPr>
        <w:t xml:space="preserve">C’è una parte della musica che sottolinea una </w:t>
      </w:r>
      <w:r w:rsidR="00862348">
        <w:rPr>
          <w:rFonts w:ascii="Bookman Old Style" w:hAnsi="Bookman Old Style"/>
          <w:sz w:val="24"/>
          <w:szCs w:val="24"/>
        </w:rPr>
        <w:t xml:space="preserve">delle </w:t>
      </w:r>
      <w:r w:rsidR="000A7034" w:rsidRPr="00F04B83">
        <w:rPr>
          <w:rFonts w:ascii="Bookman Old Style" w:hAnsi="Bookman Old Style"/>
          <w:sz w:val="24"/>
          <w:szCs w:val="24"/>
        </w:rPr>
        <w:t>parol</w:t>
      </w:r>
      <w:r w:rsidR="00862348">
        <w:rPr>
          <w:rFonts w:ascii="Bookman Old Style" w:hAnsi="Bookman Old Style"/>
          <w:sz w:val="24"/>
          <w:szCs w:val="24"/>
        </w:rPr>
        <w:t>e scelte</w:t>
      </w:r>
      <w:r w:rsidR="000A7034" w:rsidRPr="00F04B8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o</w:t>
      </w:r>
      <w:r w:rsidR="000A7034" w:rsidRPr="00F04B83">
        <w:rPr>
          <w:rFonts w:ascii="Bookman Old Style" w:hAnsi="Bookman Old Style"/>
          <w:sz w:val="24"/>
          <w:szCs w:val="24"/>
        </w:rPr>
        <w:t xml:space="preserve"> la musica vuole sottolinere una emozione?</w:t>
      </w:r>
    </w:p>
    <w:p w14:paraId="7CDE2C7A" w14:textId="77777777" w:rsidR="00862348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003D65">
        <w:rPr>
          <w:rFonts w:ascii="Bookman Old Style" w:hAnsi="Bookman Old Style"/>
          <w:i/>
          <w:iCs/>
          <w:sz w:val="24"/>
          <w:szCs w:val="24"/>
        </w:rPr>
        <w:t>Ascolto finalizzato allo studio</w:t>
      </w:r>
      <w:r w:rsidRPr="00F04B83">
        <w:rPr>
          <w:rFonts w:ascii="Bookman Old Style" w:hAnsi="Bookman Old Style"/>
          <w:sz w:val="24"/>
          <w:szCs w:val="24"/>
        </w:rPr>
        <w:t xml:space="preserve">: </w:t>
      </w:r>
    </w:p>
    <w:p w14:paraId="26B895AD" w14:textId="68F3BC6F" w:rsidR="00862348" w:rsidRDefault="00862348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</w:t>
      </w:r>
      <w:r w:rsidR="00234FEB" w:rsidRPr="00F04B83">
        <w:rPr>
          <w:rFonts w:ascii="Bookman Old Style" w:hAnsi="Bookman Old Style"/>
          <w:sz w:val="24"/>
          <w:szCs w:val="24"/>
        </w:rPr>
        <w:t xml:space="preserve">scoltiamo la prima frase: </w:t>
      </w:r>
      <w:r>
        <w:rPr>
          <w:rFonts w:ascii="Bookman Old Style" w:hAnsi="Bookman Old Style"/>
          <w:sz w:val="24"/>
          <w:szCs w:val="24"/>
        </w:rPr>
        <w:t>ha un senso concluso</w:t>
      </w:r>
      <w:r w:rsidR="00234FEB" w:rsidRPr="00F04B83">
        <w:rPr>
          <w:rFonts w:ascii="Bookman Old Style" w:hAnsi="Bookman Old Style"/>
          <w:sz w:val="24"/>
          <w:szCs w:val="24"/>
        </w:rPr>
        <w:t xml:space="preserve">? È sospesa? </w:t>
      </w:r>
      <w:r>
        <w:rPr>
          <w:rFonts w:ascii="Bookman Old Style" w:hAnsi="Bookman Old Style"/>
          <w:sz w:val="24"/>
          <w:szCs w:val="24"/>
        </w:rPr>
        <w:t>Ci suggerisce qualche atmosfera/situazione?</w:t>
      </w:r>
    </w:p>
    <w:p w14:paraId="43029FE1" w14:textId="624BA715" w:rsidR="00234FEB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 xml:space="preserve">Lettura della mano destra e della sinistra. </w:t>
      </w:r>
      <w:r w:rsidR="00862348">
        <w:rPr>
          <w:rFonts w:ascii="Bookman Old Style" w:hAnsi="Bookman Old Style"/>
          <w:sz w:val="24"/>
          <w:szCs w:val="24"/>
        </w:rPr>
        <w:t xml:space="preserve">Le loro due parti sono dialoganti o si trovano in un rapporto di contrapposizione? </w:t>
      </w:r>
      <w:r w:rsidRPr="00F04B83">
        <w:rPr>
          <w:rFonts w:ascii="Bookman Old Style" w:hAnsi="Bookman Old Style"/>
          <w:sz w:val="24"/>
          <w:szCs w:val="24"/>
        </w:rPr>
        <w:t>Le due parti possono avere una funzione nella tua storia? Possono essere due personaggi distinti o</w:t>
      </w:r>
      <w:r w:rsidR="00862348">
        <w:rPr>
          <w:rFonts w:ascii="Bookman Old Style" w:hAnsi="Bookman Old Style"/>
          <w:sz w:val="24"/>
          <w:szCs w:val="24"/>
        </w:rPr>
        <w:t>ppure</w:t>
      </w:r>
      <w:r w:rsidRPr="00F04B83">
        <w:rPr>
          <w:rFonts w:ascii="Bookman Old Style" w:hAnsi="Bookman Old Style"/>
          <w:sz w:val="24"/>
          <w:szCs w:val="24"/>
        </w:rPr>
        <w:t xml:space="preserve"> insieme concorrere a creare una situazione?</w:t>
      </w:r>
      <w:r w:rsidR="00862348">
        <w:rPr>
          <w:rFonts w:ascii="Bookman Old Style" w:hAnsi="Bookman Old Style"/>
          <w:sz w:val="24"/>
          <w:szCs w:val="24"/>
        </w:rPr>
        <w:t xml:space="preserve"> </w:t>
      </w:r>
    </w:p>
    <w:p w14:paraId="1EBB3FE6" w14:textId="06771244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Mano a mano che gli elementi emergono</w:t>
      </w:r>
      <w:r w:rsidR="00862348">
        <w:rPr>
          <w:rFonts w:ascii="Bookman Old Style" w:hAnsi="Bookman Old Style"/>
          <w:sz w:val="24"/>
          <w:szCs w:val="24"/>
        </w:rPr>
        <w:t xml:space="preserve"> nella riflessione guidata</w:t>
      </w:r>
      <w:r>
        <w:rPr>
          <w:rFonts w:ascii="Bookman Old Style" w:hAnsi="Bookman Old Style"/>
          <w:sz w:val="24"/>
          <w:szCs w:val="24"/>
        </w:rPr>
        <w:t xml:space="preserve"> si </w:t>
      </w:r>
      <w:r w:rsidR="00862348">
        <w:rPr>
          <w:rFonts w:ascii="Bookman Old Style" w:hAnsi="Bookman Old Style"/>
          <w:sz w:val="24"/>
          <w:szCs w:val="24"/>
        </w:rPr>
        <w:t>possono identificare/appuntare</w:t>
      </w:r>
      <w:r>
        <w:rPr>
          <w:rFonts w:ascii="Bookman Old Style" w:hAnsi="Bookman Old Style"/>
          <w:sz w:val="24"/>
          <w:szCs w:val="24"/>
        </w:rPr>
        <w:t xml:space="preserve"> sulla partitura, suona</w:t>
      </w:r>
      <w:r w:rsidR="00862348">
        <w:rPr>
          <w:rFonts w:ascii="Bookman Old Style" w:hAnsi="Bookman Old Style"/>
          <w:sz w:val="24"/>
          <w:szCs w:val="24"/>
        </w:rPr>
        <w:t>re per</w:t>
      </w:r>
      <w:r>
        <w:rPr>
          <w:rFonts w:ascii="Bookman Old Style" w:hAnsi="Bookman Old Style"/>
          <w:sz w:val="24"/>
          <w:szCs w:val="24"/>
        </w:rPr>
        <w:t xml:space="preserve"> cerca</w:t>
      </w:r>
      <w:r w:rsidR="00862348">
        <w:rPr>
          <w:rFonts w:ascii="Bookman Old Style" w:hAnsi="Bookman Old Style"/>
          <w:sz w:val="24"/>
          <w:szCs w:val="24"/>
        </w:rPr>
        <w:t>re</w:t>
      </w:r>
      <w:r>
        <w:rPr>
          <w:rFonts w:ascii="Bookman Old Style" w:hAnsi="Bookman Old Style"/>
          <w:sz w:val="24"/>
          <w:szCs w:val="24"/>
        </w:rPr>
        <w:t xml:space="preserve"> la diteggiatura più consona.</w:t>
      </w:r>
    </w:p>
    <w:p w14:paraId="3836285D" w14:textId="22E4A6FD" w:rsidR="00003D65" w:rsidRPr="00F04B83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Identificazione delle parti che si ritengono più complesse da cui iniziare a studiare il brano.</w:t>
      </w:r>
    </w:p>
    <w:p w14:paraId="4AC5062D" w14:textId="2F803580" w:rsidR="00234FEB" w:rsidRPr="00F04B83" w:rsidRDefault="00234FEB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i/>
          <w:iCs/>
          <w:sz w:val="24"/>
          <w:szCs w:val="24"/>
        </w:rPr>
        <w:t>Consegna</w:t>
      </w:r>
      <w:r w:rsidR="00003D65">
        <w:rPr>
          <w:rFonts w:ascii="Bookman Old Style" w:hAnsi="Bookman Old Style"/>
          <w:sz w:val="24"/>
          <w:szCs w:val="24"/>
        </w:rPr>
        <w:t>: s</w:t>
      </w:r>
      <w:r w:rsidRPr="00F04B83">
        <w:rPr>
          <w:rFonts w:ascii="Bookman Old Style" w:hAnsi="Bookman Old Style"/>
          <w:sz w:val="24"/>
          <w:szCs w:val="24"/>
        </w:rPr>
        <w:t>tudiare il brano (una parte)</w:t>
      </w:r>
      <w:r w:rsidR="00003D65">
        <w:rPr>
          <w:rFonts w:ascii="Bookman Old Style" w:hAnsi="Bookman Old Style"/>
          <w:sz w:val="24"/>
          <w:szCs w:val="24"/>
        </w:rPr>
        <w:t xml:space="preserve"> ascoltandolo</w:t>
      </w:r>
      <w:r w:rsidRPr="00F04B83">
        <w:rPr>
          <w:rFonts w:ascii="Bookman Old Style" w:hAnsi="Bookman Old Style"/>
          <w:sz w:val="24"/>
          <w:szCs w:val="24"/>
        </w:rPr>
        <w:t xml:space="preserve"> di nuovo tutto</w:t>
      </w:r>
      <w:r w:rsidR="00003D65">
        <w:rPr>
          <w:rFonts w:ascii="Bookman Old Style" w:hAnsi="Bookman Old Style"/>
          <w:sz w:val="24"/>
          <w:szCs w:val="24"/>
        </w:rPr>
        <w:t xml:space="preserve"> e </w:t>
      </w:r>
      <w:r w:rsidRPr="00F04B83">
        <w:rPr>
          <w:rFonts w:ascii="Bookman Old Style" w:hAnsi="Bookman Old Style"/>
          <w:sz w:val="24"/>
          <w:szCs w:val="24"/>
        </w:rPr>
        <w:t>cercando di inventare una sequenza narrativa</w:t>
      </w:r>
      <w:r w:rsidR="00003D65">
        <w:rPr>
          <w:rFonts w:ascii="Bookman Old Style" w:hAnsi="Bookman Old Style"/>
          <w:sz w:val="24"/>
          <w:szCs w:val="24"/>
        </w:rPr>
        <w:t xml:space="preserve"> che</w:t>
      </w:r>
      <w:r w:rsidRPr="00F04B83">
        <w:rPr>
          <w:rFonts w:ascii="Bookman Old Style" w:hAnsi="Bookman Old Style"/>
          <w:sz w:val="24"/>
          <w:szCs w:val="24"/>
        </w:rPr>
        <w:t xml:space="preserve"> conten</w:t>
      </w:r>
      <w:r w:rsidR="00003D65">
        <w:rPr>
          <w:rFonts w:ascii="Bookman Old Style" w:hAnsi="Bookman Old Style"/>
          <w:sz w:val="24"/>
          <w:szCs w:val="24"/>
        </w:rPr>
        <w:t>ga</w:t>
      </w:r>
      <w:r w:rsidRPr="00F04B83">
        <w:rPr>
          <w:rFonts w:ascii="Bookman Old Style" w:hAnsi="Bookman Old Style"/>
          <w:sz w:val="24"/>
          <w:szCs w:val="24"/>
        </w:rPr>
        <w:t xml:space="preserve"> le parole che la musica ha suscitato</w:t>
      </w:r>
      <w:r w:rsidR="00046223">
        <w:rPr>
          <w:rFonts w:ascii="Bookman Old Style" w:hAnsi="Bookman Old Style"/>
          <w:sz w:val="24"/>
          <w:szCs w:val="24"/>
        </w:rPr>
        <w:t xml:space="preserve"> senza paura di accostare elementi diversi</w:t>
      </w:r>
      <w:r w:rsidR="00862348">
        <w:rPr>
          <w:rFonts w:ascii="Bookman Old Style" w:hAnsi="Bookman Old Style"/>
          <w:sz w:val="24"/>
          <w:szCs w:val="24"/>
        </w:rPr>
        <w:t xml:space="preserve"> tra loro</w:t>
      </w:r>
    </w:p>
    <w:p w14:paraId="40E31E2C" w14:textId="109A203D" w:rsidR="00B7472A" w:rsidRPr="00F04B83" w:rsidRDefault="00B7472A" w:rsidP="00F04B83">
      <w:pPr>
        <w:jc w:val="both"/>
        <w:rPr>
          <w:rFonts w:ascii="Bookman Old Style" w:hAnsi="Bookman Old Style"/>
          <w:sz w:val="24"/>
          <w:szCs w:val="24"/>
        </w:rPr>
      </w:pPr>
      <w:r w:rsidRPr="00003D65">
        <w:rPr>
          <w:rFonts w:ascii="Bookman Old Style" w:hAnsi="Bookman Old Style"/>
          <w:i/>
          <w:iCs/>
          <w:sz w:val="24"/>
          <w:szCs w:val="24"/>
        </w:rPr>
        <w:lastRenderedPageBreak/>
        <w:t>Fase finale dello studio</w:t>
      </w:r>
      <w:r w:rsidRPr="00F04B83">
        <w:rPr>
          <w:rFonts w:ascii="Bookman Old Style" w:hAnsi="Bookman Old Style"/>
          <w:sz w:val="24"/>
          <w:szCs w:val="24"/>
        </w:rPr>
        <w:t xml:space="preserve">: </w:t>
      </w:r>
      <w:r w:rsidR="00862348">
        <w:rPr>
          <w:rFonts w:ascii="Bookman Old Style" w:hAnsi="Bookman Old Style"/>
          <w:sz w:val="24"/>
          <w:szCs w:val="24"/>
        </w:rPr>
        <w:t>a</w:t>
      </w:r>
      <w:r w:rsidR="00003D65">
        <w:rPr>
          <w:rFonts w:ascii="Bookman Old Style" w:hAnsi="Bookman Old Style"/>
          <w:sz w:val="24"/>
          <w:szCs w:val="24"/>
        </w:rPr>
        <w:t>pprendimento fra pari. C</w:t>
      </w:r>
      <w:r w:rsidRPr="00F04B83">
        <w:rPr>
          <w:rFonts w:ascii="Bookman Old Style" w:hAnsi="Bookman Old Style"/>
          <w:sz w:val="24"/>
          <w:szCs w:val="24"/>
        </w:rPr>
        <w:t>rea</w:t>
      </w:r>
      <w:r w:rsidR="00046223">
        <w:rPr>
          <w:rFonts w:ascii="Bookman Old Style" w:hAnsi="Bookman Old Style"/>
          <w:sz w:val="24"/>
          <w:szCs w:val="24"/>
        </w:rPr>
        <w:t>re</w:t>
      </w:r>
      <w:r w:rsidRPr="00F04B83">
        <w:rPr>
          <w:rFonts w:ascii="Bookman Old Style" w:hAnsi="Bookman Old Style"/>
          <w:sz w:val="24"/>
          <w:szCs w:val="24"/>
        </w:rPr>
        <w:t xml:space="preserve"> una lezione</w:t>
      </w:r>
      <w:r w:rsidR="00046223">
        <w:rPr>
          <w:rFonts w:ascii="Bookman Old Style" w:hAnsi="Bookman Old Style"/>
          <w:sz w:val="24"/>
          <w:szCs w:val="24"/>
        </w:rPr>
        <w:t xml:space="preserve">, </w:t>
      </w:r>
      <w:r w:rsidRPr="00F04B83">
        <w:rPr>
          <w:rFonts w:ascii="Bookman Old Style" w:hAnsi="Bookman Old Style"/>
          <w:sz w:val="24"/>
          <w:szCs w:val="24"/>
        </w:rPr>
        <w:t xml:space="preserve">anche semplice per un compagno evidenziando gli aspetti difficili, le diteggiature, i problemi incontrati e come </w:t>
      </w:r>
      <w:r w:rsidR="00046223">
        <w:rPr>
          <w:rFonts w:ascii="Bookman Old Style" w:hAnsi="Bookman Old Style"/>
          <w:sz w:val="24"/>
          <w:szCs w:val="24"/>
        </w:rPr>
        <w:t>sono stati</w:t>
      </w:r>
      <w:r w:rsidRPr="00F04B83">
        <w:rPr>
          <w:rFonts w:ascii="Bookman Old Style" w:hAnsi="Bookman Old Style"/>
          <w:sz w:val="24"/>
          <w:szCs w:val="24"/>
        </w:rPr>
        <w:t xml:space="preserve"> superati.</w:t>
      </w:r>
    </w:p>
    <w:p w14:paraId="49B18878" w14:textId="77777777" w:rsidR="00046223" w:rsidRDefault="00B7472A" w:rsidP="00F04B83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F04B83">
        <w:rPr>
          <w:rFonts w:ascii="Bookman Old Style" w:hAnsi="Bookman Old Style"/>
          <w:i/>
          <w:iCs/>
          <w:sz w:val="24"/>
          <w:szCs w:val="24"/>
        </w:rPr>
        <w:t>Materiale:</w:t>
      </w:r>
      <w:r w:rsidR="0049445C" w:rsidRPr="00F04B83">
        <w:rPr>
          <w:rFonts w:ascii="Bookman Old Style" w:hAnsi="Bookman Old Style"/>
          <w:i/>
          <w:iCs/>
          <w:sz w:val="24"/>
          <w:szCs w:val="24"/>
        </w:rPr>
        <w:t xml:space="preserve"> </w:t>
      </w:r>
    </w:p>
    <w:p w14:paraId="5FFC554F" w14:textId="4034EE94" w:rsidR="00B7472A" w:rsidRPr="00046223" w:rsidRDefault="0049445C" w:rsidP="00F04B83">
      <w:pPr>
        <w:jc w:val="both"/>
        <w:rPr>
          <w:rFonts w:ascii="Bookman Old Style" w:hAnsi="Bookman Old Style"/>
          <w:sz w:val="24"/>
          <w:szCs w:val="24"/>
        </w:rPr>
      </w:pPr>
      <w:r w:rsidRPr="00046223">
        <w:rPr>
          <w:rFonts w:ascii="Bookman Old Style" w:hAnsi="Bookman Old Style"/>
          <w:sz w:val="24"/>
          <w:szCs w:val="24"/>
        </w:rPr>
        <w:t>l</w:t>
      </w:r>
      <w:r w:rsidR="00B7472A" w:rsidRPr="00046223">
        <w:rPr>
          <w:rFonts w:ascii="Bookman Old Style" w:hAnsi="Bookman Old Style"/>
          <w:sz w:val="24"/>
          <w:szCs w:val="24"/>
        </w:rPr>
        <w:t>ink per ascolto;</w:t>
      </w:r>
    </w:p>
    <w:p w14:paraId="1229353A" w14:textId="3C29020D" w:rsidR="00B7472A" w:rsidRDefault="00B7472A" w:rsidP="00F04B83">
      <w:pPr>
        <w:jc w:val="both"/>
        <w:rPr>
          <w:rFonts w:ascii="Bookman Old Style" w:hAnsi="Bookman Old Style"/>
          <w:sz w:val="24"/>
          <w:szCs w:val="24"/>
        </w:rPr>
      </w:pPr>
      <w:r w:rsidRPr="00F04B83">
        <w:rPr>
          <w:rFonts w:ascii="Bookman Old Style" w:hAnsi="Bookman Old Style"/>
          <w:sz w:val="24"/>
          <w:szCs w:val="24"/>
        </w:rPr>
        <w:t>videolezione del docente</w:t>
      </w:r>
      <w:r w:rsidR="00003D65">
        <w:rPr>
          <w:rFonts w:ascii="Bookman Old Style" w:hAnsi="Bookman Old Style"/>
          <w:sz w:val="24"/>
          <w:szCs w:val="24"/>
        </w:rPr>
        <w:t>: il docente di strumento può aiutare gli alunni, non solo quelli con dsa, fornendo una sorta di video-tutorial di studio del brano incentrati su</w:t>
      </w:r>
    </w:p>
    <w:p w14:paraId="15A337B3" w14:textId="12338C55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diteggiatura</w:t>
      </w:r>
      <w:r w:rsidR="00862348">
        <w:rPr>
          <w:rFonts w:ascii="Bookman Old Style" w:hAnsi="Bookman Old Style"/>
          <w:sz w:val="24"/>
          <w:szCs w:val="24"/>
        </w:rPr>
        <w:t xml:space="preserve"> e coordinazione</w:t>
      </w:r>
      <w:r>
        <w:rPr>
          <w:rFonts w:ascii="Bookman Old Style" w:hAnsi="Bookman Old Style"/>
          <w:sz w:val="24"/>
          <w:szCs w:val="24"/>
        </w:rPr>
        <w:t xml:space="preserve"> delle due mani;</w:t>
      </w:r>
    </w:p>
    <w:p w14:paraId="6D9497B1" w14:textId="5E9B4B61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ritmo e</w:t>
      </w:r>
      <w:r w:rsidR="00862348">
        <w:rPr>
          <w:rFonts w:ascii="Bookman Old Style" w:hAnsi="Bookman Old Style"/>
          <w:sz w:val="24"/>
          <w:szCs w:val="24"/>
        </w:rPr>
        <w:t>d</w:t>
      </w:r>
      <w:r>
        <w:rPr>
          <w:rFonts w:ascii="Bookman Old Style" w:hAnsi="Bookman Old Style"/>
          <w:sz w:val="24"/>
          <w:szCs w:val="24"/>
        </w:rPr>
        <w:t xml:space="preserve"> espedienti per ricordarlo;</w:t>
      </w:r>
    </w:p>
    <w:p w14:paraId="3299E715" w14:textId="59DEBEA3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segmentazione del brano a fini di studio;</w:t>
      </w:r>
    </w:p>
    <w:p w14:paraId="1FF9659D" w14:textId="51446448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modalità di studio dei vari passaggi difficili;</w:t>
      </w:r>
    </w:p>
    <w:p w14:paraId="2E509AE3" w14:textId="33E0BDE5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esecuzione lenta a mani unite;</w:t>
      </w:r>
    </w:p>
    <w:p w14:paraId="4FE1D11C" w14:textId="4A0DE648" w:rsidR="00003D65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attenzione all’articolazione e alle dinamiche ed eventuali suggerimenti tecnici per renderli</w:t>
      </w:r>
      <w:r w:rsidR="00862348">
        <w:rPr>
          <w:rFonts w:ascii="Bookman Old Style" w:hAnsi="Bookman Old Style"/>
          <w:sz w:val="24"/>
          <w:szCs w:val="24"/>
        </w:rPr>
        <w:t xml:space="preserve"> fluidi;</w:t>
      </w:r>
    </w:p>
    <w:p w14:paraId="5E0E9CF8" w14:textId="267771A8" w:rsidR="00003D65" w:rsidRDefault="00862348" w:rsidP="00F04B83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arrivare ad una </w:t>
      </w:r>
      <w:r w:rsidR="00003D65">
        <w:rPr>
          <w:rFonts w:ascii="Bookman Old Style" w:hAnsi="Bookman Old Style"/>
          <w:sz w:val="24"/>
          <w:szCs w:val="24"/>
        </w:rPr>
        <w:t>esecuzione veloce.</w:t>
      </w:r>
    </w:p>
    <w:p w14:paraId="47FDB04D" w14:textId="77777777" w:rsidR="00003D65" w:rsidRPr="00F04B83" w:rsidRDefault="00003D65" w:rsidP="00F04B83">
      <w:pPr>
        <w:jc w:val="both"/>
        <w:rPr>
          <w:rFonts w:ascii="Bookman Old Style" w:hAnsi="Bookman Old Style"/>
          <w:sz w:val="24"/>
          <w:szCs w:val="24"/>
        </w:rPr>
      </w:pPr>
    </w:p>
    <w:p w14:paraId="73E9CE4C" w14:textId="6B9C2CEC" w:rsidR="005C62C7" w:rsidRPr="00F04B83" w:rsidRDefault="005C62C7" w:rsidP="00F04B83">
      <w:pPr>
        <w:jc w:val="both"/>
        <w:rPr>
          <w:rFonts w:ascii="Bookman Old Style" w:hAnsi="Bookman Old Style"/>
          <w:sz w:val="24"/>
          <w:szCs w:val="24"/>
        </w:rPr>
      </w:pPr>
    </w:p>
    <w:p w14:paraId="6174488D" w14:textId="45103BF0" w:rsidR="005C62C7" w:rsidRDefault="005C62C7">
      <w:pPr>
        <w:rPr>
          <w:rFonts w:ascii="Bookman Old Style" w:hAnsi="Bookman Old Style"/>
        </w:rPr>
      </w:pPr>
    </w:p>
    <w:p w14:paraId="1AD8438D" w14:textId="75A43822" w:rsidR="005C62C7" w:rsidRDefault="005C62C7">
      <w:pPr>
        <w:rPr>
          <w:rFonts w:ascii="Bookman Old Style" w:hAnsi="Bookman Old Style"/>
        </w:rPr>
      </w:pPr>
    </w:p>
    <w:p w14:paraId="380A6E3B" w14:textId="0333AD45" w:rsidR="005C62C7" w:rsidRDefault="005C62C7">
      <w:pPr>
        <w:rPr>
          <w:rFonts w:ascii="Bookman Old Style" w:hAnsi="Bookman Old Style"/>
        </w:rPr>
      </w:pPr>
    </w:p>
    <w:p w14:paraId="708AEFC1" w14:textId="61DFC66E" w:rsidR="005C62C7" w:rsidRPr="005C62C7" w:rsidRDefault="005C62C7">
      <w:pPr>
        <w:rPr>
          <w:rFonts w:ascii="Bookman Old Style" w:hAnsi="Bookman Old Style"/>
        </w:rPr>
      </w:pPr>
    </w:p>
    <w:sectPr w:rsidR="005C62C7" w:rsidRPr="005C62C7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054F0"/>
    <w:multiLevelType w:val="hybridMultilevel"/>
    <w:tmpl w:val="9EEC6BB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196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2C7"/>
    <w:rsid w:val="00003D65"/>
    <w:rsid w:val="00046223"/>
    <w:rsid w:val="000A7034"/>
    <w:rsid w:val="00234FEB"/>
    <w:rsid w:val="002619F4"/>
    <w:rsid w:val="0049445C"/>
    <w:rsid w:val="005C62C7"/>
    <w:rsid w:val="0066430D"/>
    <w:rsid w:val="00862348"/>
    <w:rsid w:val="00992554"/>
    <w:rsid w:val="00B7472A"/>
    <w:rsid w:val="00BF7962"/>
    <w:rsid w:val="00D3099A"/>
    <w:rsid w:val="00EB35CC"/>
    <w:rsid w:val="00F0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9905"/>
  <w15:chartTrackingRefBased/>
  <w15:docId w15:val="{44639BD9-A6C9-4183-8133-FF02EB80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4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3C5A1B74-2E82-43B7-B27C-61F378EBB550}"/>
</file>

<file path=customXml/itemProps2.xml><?xml version="1.0" encoding="utf-8"?>
<ds:datastoreItem xmlns:ds="http://schemas.openxmlformats.org/officeDocument/2006/customXml" ds:itemID="{4F92DA2F-2333-4C05-867C-58ADCC0DB5D0}"/>
</file>

<file path=customXml/itemProps3.xml><?xml version="1.0" encoding="utf-8"?>
<ds:datastoreItem xmlns:ds="http://schemas.openxmlformats.org/officeDocument/2006/customXml" ds:itemID="{D0E5C236-284C-45FD-9BBB-E404FDD1F1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2</cp:revision>
  <dcterms:created xsi:type="dcterms:W3CDTF">2022-11-20T19:59:00Z</dcterms:created>
  <dcterms:modified xsi:type="dcterms:W3CDTF">2022-11-20T19:59:00Z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